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0CE" w:rsidRDefault="00D060CE" w:rsidP="001C3AE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Настоящая рабочая программа по истории России разработаны на основе федеральной Примерной программы среднего (полного) общего образования по истории (базовый уровень) 2004 г. и авторской программы Н. С. Борисова и А. А. Левандовского (История России. Программы общеобразовательных учреждений. 10–11 классы. М., Просвещение, 2009),</w:t>
      </w:r>
      <w:bookmarkStart w:id="0" w:name="_GoBack"/>
      <w:bookmarkEnd w:id="0"/>
      <w:r>
        <w:rPr>
          <w:color w:val="000000"/>
          <w:sz w:val="27"/>
          <w:szCs w:val="27"/>
          <w:lang w:eastAsia="ru-RU"/>
        </w:rPr>
        <w:t xml:space="preserve"> соответствующих федеральному компоненту государственного стандарта общего образования (базовый уровень).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 xml:space="preserve">Рабочая программа по истории России с древнейших времен до конца XIX в. для 10 класса рассчитана на 44 часа 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Изучение истории на ступени среднего (полного) общего образования на базовом уровне направлено на достижение следующих </w:t>
      </w:r>
      <w:r>
        <w:rPr>
          <w:b/>
          <w:bCs/>
          <w:color w:val="000000"/>
          <w:sz w:val="27"/>
          <w:szCs w:val="27"/>
          <w:lang w:eastAsia="ru-RU"/>
        </w:rPr>
        <w:t>целей: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– </w:t>
      </w:r>
      <w:r>
        <w:rPr>
          <w:b/>
          <w:bCs/>
          <w:color w:val="000000"/>
          <w:sz w:val="27"/>
          <w:szCs w:val="27"/>
          <w:lang w:eastAsia="ru-RU"/>
        </w:rPr>
        <w:t>воспитание</w:t>
      </w:r>
      <w:r>
        <w:rPr>
          <w:color w:val="000000"/>
          <w:sz w:val="27"/>
          <w:szCs w:val="27"/>
          <w:lang w:eastAsia="ru-RU"/>
        </w:rPr>
        <w:t> 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– </w:t>
      </w:r>
      <w:r>
        <w:rPr>
          <w:b/>
          <w:bCs/>
          <w:color w:val="000000"/>
          <w:sz w:val="27"/>
          <w:szCs w:val="27"/>
          <w:lang w:eastAsia="ru-RU"/>
        </w:rPr>
        <w:t>развитие</w:t>
      </w:r>
      <w:r>
        <w:rPr>
          <w:color w:val="000000"/>
          <w:sz w:val="27"/>
          <w:szCs w:val="27"/>
          <w:lang w:eastAsia="ru-RU"/>
        </w:rPr>
        <w:t> 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– </w:t>
      </w:r>
      <w:r>
        <w:rPr>
          <w:b/>
          <w:bCs/>
          <w:color w:val="000000"/>
          <w:sz w:val="27"/>
          <w:szCs w:val="27"/>
          <w:lang w:eastAsia="ru-RU"/>
        </w:rPr>
        <w:t>освоение</w:t>
      </w:r>
      <w:r>
        <w:rPr>
          <w:color w:val="000000"/>
          <w:sz w:val="27"/>
          <w:szCs w:val="27"/>
          <w:lang w:eastAsia="ru-RU"/>
        </w:rPr>
        <w:t> 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– </w:t>
      </w:r>
      <w:r>
        <w:rPr>
          <w:b/>
          <w:bCs/>
          <w:color w:val="000000"/>
          <w:sz w:val="27"/>
          <w:szCs w:val="27"/>
          <w:lang w:eastAsia="ru-RU"/>
        </w:rPr>
        <w:t>овладение</w:t>
      </w:r>
      <w:r>
        <w:rPr>
          <w:color w:val="000000"/>
          <w:sz w:val="27"/>
          <w:szCs w:val="27"/>
          <w:lang w:eastAsia="ru-RU"/>
        </w:rPr>
        <w:t> умениями и навыками поиска, систематизации и комплексного анализа исторической информации;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– </w:t>
      </w:r>
      <w:r>
        <w:rPr>
          <w:b/>
          <w:bCs/>
          <w:color w:val="000000"/>
          <w:sz w:val="27"/>
          <w:szCs w:val="27"/>
          <w:lang w:eastAsia="ru-RU"/>
        </w:rPr>
        <w:t>формирование</w:t>
      </w:r>
      <w:r>
        <w:rPr>
          <w:i/>
          <w:iCs/>
          <w:color w:val="000000"/>
          <w:sz w:val="27"/>
          <w:szCs w:val="27"/>
          <w:lang w:eastAsia="ru-RU"/>
        </w:rPr>
        <w:t> </w:t>
      </w:r>
      <w:r>
        <w:rPr>
          <w:color w:val="000000"/>
          <w:sz w:val="27"/>
          <w:szCs w:val="27"/>
          <w:lang w:eastAsia="ru-RU"/>
        </w:rPr>
        <w:t>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D060CE" w:rsidRDefault="00D060CE" w:rsidP="007114A3">
      <w:pPr>
        <w:spacing w:before="100" w:beforeAutospacing="1" w:after="100" w:afterAutospacing="1" w:line="240" w:lineRule="auto"/>
        <w:jc w:val="center"/>
        <w:rPr>
          <w:b/>
          <w:bCs/>
          <w:color w:val="000000"/>
          <w:sz w:val="27"/>
          <w:szCs w:val="27"/>
          <w:lang w:eastAsia="ru-RU"/>
        </w:rPr>
      </w:pPr>
    </w:p>
    <w:p w:rsidR="00D060CE" w:rsidRDefault="00D060CE" w:rsidP="007114A3">
      <w:pPr>
        <w:spacing w:before="100" w:beforeAutospacing="1" w:after="100" w:afterAutospacing="1" w:line="240" w:lineRule="auto"/>
        <w:jc w:val="center"/>
        <w:rPr>
          <w:b/>
          <w:bCs/>
          <w:color w:val="000000"/>
          <w:sz w:val="27"/>
          <w:szCs w:val="27"/>
          <w:lang w:eastAsia="ru-RU"/>
        </w:rPr>
      </w:pPr>
    </w:p>
    <w:p w:rsidR="00D060CE" w:rsidRDefault="00D060CE" w:rsidP="007114A3">
      <w:pPr>
        <w:spacing w:before="100" w:beforeAutospacing="1" w:after="100" w:afterAutospacing="1" w:line="240" w:lineRule="auto"/>
        <w:jc w:val="center"/>
        <w:rPr>
          <w:b/>
          <w:bCs/>
          <w:color w:val="000000"/>
          <w:sz w:val="27"/>
          <w:szCs w:val="27"/>
          <w:lang w:eastAsia="ru-RU"/>
        </w:rPr>
      </w:pPr>
    </w:p>
    <w:p w:rsidR="00D060CE" w:rsidRDefault="00D060CE" w:rsidP="007114A3">
      <w:pPr>
        <w:spacing w:before="100" w:beforeAutospacing="1" w:after="100" w:afterAutospacing="1" w:line="240" w:lineRule="auto"/>
        <w:jc w:val="center"/>
        <w:rPr>
          <w:b/>
          <w:bCs/>
          <w:color w:val="000000"/>
          <w:sz w:val="27"/>
          <w:szCs w:val="27"/>
          <w:lang w:eastAsia="ru-RU"/>
        </w:rPr>
      </w:pPr>
    </w:p>
    <w:p w:rsidR="00D060CE" w:rsidRDefault="00D060CE" w:rsidP="007114A3">
      <w:pPr>
        <w:spacing w:before="100" w:beforeAutospacing="1" w:after="100" w:afterAutospacing="1" w:line="240" w:lineRule="auto"/>
        <w:jc w:val="center"/>
        <w:rPr>
          <w:color w:val="000000"/>
          <w:sz w:val="27"/>
          <w:szCs w:val="27"/>
          <w:lang w:eastAsia="ru-RU"/>
        </w:rPr>
      </w:pPr>
      <w:r>
        <w:rPr>
          <w:b/>
          <w:bCs/>
          <w:color w:val="000000"/>
          <w:sz w:val="27"/>
          <w:szCs w:val="27"/>
          <w:lang w:eastAsia="ru-RU"/>
        </w:rPr>
        <w:t>Требования к уровню подготовки выпускников в соответствии с федеральным государственным образовательным стандартом и с учетом примерной программы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В результате изучения истории на базовом уровне ученик должен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b/>
          <w:bCs/>
          <w:color w:val="000000"/>
          <w:sz w:val="27"/>
          <w:szCs w:val="27"/>
          <w:lang w:eastAsia="ru-RU"/>
        </w:rPr>
        <w:t>знать/понимать:</w:t>
      </w:r>
    </w:p>
    <w:p w:rsidR="00D060CE" w:rsidRDefault="00D060CE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D060CE" w:rsidRDefault="00D060CE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периодизацию всемирной и отечественной истории;</w:t>
      </w:r>
    </w:p>
    <w:p w:rsidR="00D060CE" w:rsidRDefault="00D060CE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современные версии и трактовки важнейших проблем отечественной и всемирной истории;</w:t>
      </w:r>
    </w:p>
    <w:p w:rsidR="00D060CE" w:rsidRDefault="00D060CE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историческую обусловленность современных общественных процессов;</w:t>
      </w:r>
    </w:p>
    <w:p w:rsidR="00D060CE" w:rsidRDefault="00D060CE" w:rsidP="007114A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особенности исторического пути развития России, ее роль в мировом сообществе;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b/>
          <w:bCs/>
          <w:color w:val="000000"/>
          <w:sz w:val="27"/>
          <w:szCs w:val="27"/>
          <w:lang w:eastAsia="ru-RU"/>
        </w:rPr>
        <w:t>уметь:</w:t>
      </w:r>
    </w:p>
    <w:p w:rsidR="00D060CE" w:rsidRDefault="00D060CE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проводить поиск исторической информации в источниках разного типа;</w:t>
      </w:r>
    </w:p>
    <w:p w:rsidR="00D060CE" w:rsidRDefault="00D060CE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060CE" w:rsidRDefault="00D060CE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060CE" w:rsidRDefault="00D060CE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D060CE" w:rsidRDefault="00D060CE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060CE" w:rsidRDefault="00D060CE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060CE" w:rsidRDefault="00D060CE" w:rsidP="007114A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представлять результаты изучения исторического материала в формах конспекта, реферата, рецензии, проекта;</w:t>
      </w:r>
    </w:p>
    <w:p w:rsidR="00D060CE" w:rsidRDefault="00D060CE" w:rsidP="007114A3">
      <w:pPr>
        <w:spacing w:before="100" w:beforeAutospacing="1" w:after="100" w:afterAutospacing="1" w:line="240" w:lineRule="auto"/>
        <w:rPr>
          <w:color w:val="000000"/>
          <w:sz w:val="27"/>
          <w:szCs w:val="27"/>
          <w:lang w:eastAsia="ru-RU"/>
        </w:rPr>
      </w:pPr>
      <w:r>
        <w:rPr>
          <w:b/>
          <w:bCs/>
          <w:color w:val="000000"/>
          <w:sz w:val="27"/>
          <w:szCs w:val="27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D060CE" w:rsidRDefault="00D060CE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для определения собственной позиции по отношению к явлениям современной жизни, исходя из их исторической обусловленности;</w:t>
      </w:r>
    </w:p>
    <w:p w:rsidR="00D060CE" w:rsidRDefault="00D060CE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критического восприятия получаемой извне социальной информации;</w:t>
      </w:r>
    </w:p>
    <w:p w:rsidR="00D060CE" w:rsidRDefault="00D060CE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D060CE" w:rsidRDefault="00D060CE" w:rsidP="007114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</w:t>
      </w:r>
    </w:p>
    <w:sectPr w:rsidR="00D060CE" w:rsidSect="00E17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E6AB2"/>
    <w:multiLevelType w:val="multilevel"/>
    <w:tmpl w:val="03EA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7657662"/>
    <w:multiLevelType w:val="multilevel"/>
    <w:tmpl w:val="985A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5E687CE7"/>
    <w:multiLevelType w:val="multilevel"/>
    <w:tmpl w:val="EF1C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4A3"/>
    <w:rsid w:val="00101B76"/>
    <w:rsid w:val="00127119"/>
    <w:rsid w:val="001C3AE2"/>
    <w:rsid w:val="006B632A"/>
    <w:rsid w:val="007114A3"/>
    <w:rsid w:val="008A5923"/>
    <w:rsid w:val="00D060CE"/>
    <w:rsid w:val="00D45899"/>
    <w:rsid w:val="00E1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4A3"/>
    <w:pPr>
      <w:spacing w:after="200" w:line="276" w:lineRule="auto"/>
    </w:pPr>
    <w:rPr>
      <w:rFonts w:ascii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27119"/>
    <w:pPr>
      <w:shd w:val="clear" w:color="auto" w:fill="FFFFFF"/>
      <w:spacing w:after="0" w:line="240" w:lineRule="atLeast"/>
    </w:pPr>
    <w:rPr>
      <w:rFonts w:ascii="Arial" w:hAnsi="Arial" w:cs="Arial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27119"/>
    <w:rPr>
      <w:rFonts w:ascii="Arial" w:eastAsia="Times New Roman" w:hAnsi="Arial" w:cs="Arial"/>
      <w:sz w:val="20"/>
      <w:szCs w:val="20"/>
      <w:shd w:val="clear" w:color="auto" w:fill="FFFFFF"/>
      <w:lang w:eastAsia="ru-RU"/>
    </w:rPr>
  </w:style>
  <w:style w:type="character" w:customStyle="1" w:styleId="1pt">
    <w:name w:val="Основной текст + Интервал 1 pt"/>
    <w:basedOn w:val="DefaultParagraphFont"/>
    <w:uiPriority w:val="99"/>
    <w:rsid w:val="00127119"/>
    <w:rPr>
      <w:rFonts w:ascii="Arial" w:hAnsi="Arial" w:cs="Arial"/>
      <w:spacing w:val="20"/>
      <w:sz w:val="20"/>
      <w:szCs w:val="20"/>
      <w:shd w:val="clear" w:color="auto" w:fill="FFFFFF"/>
    </w:rPr>
  </w:style>
  <w:style w:type="table" w:styleId="TableGrid">
    <w:name w:val="Table Grid"/>
    <w:basedOn w:val="TableNormal"/>
    <w:uiPriority w:val="99"/>
    <w:rsid w:val="0012711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1C3AE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19DF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53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561</Words>
  <Characters>3201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Любаша</cp:lastModifiedBy>
  <cp:revision>5</cp:revision>
  <dcterms:created xsi:type="dcterms:W3CDTF">2011-07-12T09:17:00Z</dcterms:created>
  <dcterms:modified xsi:type="dcterms:W3CDTF">2013-11-16T17:35:00Z</dcterms:modified>
</cp:coreProperties>
</file>